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3F" w:rsidRDefault="009E5B3F" w:rsidP="009E5B3F">
      <w:pPr>
        <w:pStyle w:val="Default"/>
        <w:spacing w:line="241" w:lineRule="atLeast"/>
        <w:rPr>
          <w:rFonts w:ascii="Calibri" w:hAnsi="Calibri"/>
          <w:b/>
          <w:color w:val="auto"/>
          <w:sz w:val="23"/>
          <w:szCs w:val="23"/>
        </w:rPr>
      </w:pPr>
      <w:r>
        <w:rPr>
          <w:rFonts w:ascii="Calibri" w:hAnsi="Calibri"/>
          <w:b/>
          <w:color w:val="auto"/>
          <w:sz w:val="23"/>
          <w:szCs w:val="23"/>
        </w:rPr>
        <w:t>Introduktion MDVI</w:t>
      </w:r>
    </w:p>
    <w:p w:rsidR="009E5B3F" w:rsidRDefault="009E5B3F" w:rsidP="009E5B3F">
      <w:pPr>
        <w:pStyle w:val="Default"/>
        <w:spacing w:line="241" w:lineRule="atLeast"/>
        <w:rPr>
          <w:rFonts w:ascii="Calibri" w:hAnsi="Calibri"/>
          <w:color w:val="auto"/>
          <w:sz w:val="23"/>
          <w:szCs w:val="23"/>
        </w:rPr>
      </w:pPr>
    </w:p>
    <w:p w:rsidR="009E5B3F" w:rsidRDefault="009E5B3F" w:rsidP="009E5B3F">
      <w:pPr>
        <w:pStyle w:val="Default"/>
        <w:spacing w:line="241" w:lineRule="atLeast"/>
        <w:rPr>
          <w:rFonts w:ascii="Calibri" w:hAnsi="Calibri"/>
          <w:color w:val="auto"/>
          <w:sz w:val="23"/>
          <w:szCs w:val="23"/>
        </w:rPr>
      </w:pPr>
      <w:r>
        <w:rPr>
          <w:rFonts w:ascii="Calibri" w:hAnsi="Calibri"/>
          <w:color w:val="auto"/>
          <w:sz w:val="23"/>
          <w:szCs w:val="23"/>
        </w:rPr>
        <w:t xml:space="preserve">MDVI kan anbefales at anvendes som opslagsværk af såvel nyansatte som mere erfarende synskonsulenter. Materialet er målrette børn med synsnedsættelse og sammensatte vanskeligheder. Men </w:t>
      </w:r>
      <w:r>
        <w:rPr>
          <w:rFonts w:ascii="Calibri" w:hAnsi="Calibri"/>
          <w:color w:val="auto"/>
          <w:sz w:val="23"/>
          <w:szCs w:val="23"/>
        </w:rPr>
        <w:t>det fi</w:t>
      </w:r>
      <w:r>
        <w:rPr>
          <w:rFonts w:ascii="Calibri" w:hAnsi="Calibri"/>
          <w:color w:val="auto"/>
          <w:sz w:val="23"/>
          <w:szCs w:val="23"/>
        </w:rPr>
        <w:t>ndes også anvendeligt til småbørn med nedsat syn, der er under</w:t>
      </w:r>
      <w:r>
        <w:rPr>
          <w:rFonts w:ascii="Calibri" w:hAnsi="Calibri"/>
          <w:color w:val="auto"/>
          <w:sz w:val="23"/>
          <w:szCs w:val="23"/>
        </w:rPr>
        <w:t xml:space="preserve"> </w:t>
      </w:r>
      <w:r>
        <w:rPr>
          <w:rFonts w:ascii="Calibri" w:hAnsi="Calibri"/>
          <w:color w:val="auto"/>
          <w:sz w:val="23"/>
          <w:szCs w:val="23"/>
        </w:rPr>
        <w:t xml:space="preserve">udredning og i gang med at udvikle deres syn. </w:t>
      </w:r>
    </w:p>
    <w:p w:rsidR="009E5B3F" w:rsidRDefault="009E5B3F" w:rsidP="009E5B3F">
      <w:pPr>
        <w:pStyle w:val="Default"/>
        <w:spacing w:line="241" w:lineRule="atLeast"/>
        <w:rPr>
          <w:rFonts w:ascii="Calibri" w:hAnsi="Calibri"/>
          <w:color w:val="auto"/>
          <w:sz w:val="23"/>
          <w:szCs w:val="23"/>
        </w:rPr>
      </w:pPr>
      <w:r>
        <w:rPr>
          <w:rFonts w:ascii="Calibri" w:hAnsi="Calibri"/>
          <w:color w:val="auto"/>
          <w:sz w:val="23"/>
          <w:szCs w:val="23"/>
        </w:rPr>
        <w:t>MDVI er et overskueligt materiale, d</w:t>
      </w:r>
      <w:r>
        <w:rPr>
          <w:rFonts w:ascii="Calibri" w:hAnsi="Calibri"/>
          <w:color w:val="auto"/>
          <w:sz w:val="23"/>
          <w:szCs w:val="23"/>
        </w:rPr>
        <w:t xml:space="preserve">a afsnittende er i </w:t>
      </w:r>
      <w:bookmarkStart w:id="0" w:name="_GoBack"/>
      <w:bookmarkEnd w:id="0"/>
      <w:r>
        <w:rPr>
          <w:rFonts w:ascii="Calibri" w:hAnsi="Calibri"/>
          <w:color w:val="auto"/>
          <w:sz w:val="23"/>
          <w:szCs w:val="23"/>
        </w:rPr>
        <w:t xml:space="preserve">følgende skabelon: </w:t>
      </w:r>
    </w:p>
    <w:p w:rsidR="009E5B3F" w:rsidRDefault="009E5B3F" w:rsidP="009E5B3F">
      <w:pPr>
        <w:pStyle w:val="Default"/>
        <w:spacing w:line="241" w:lineRule="atLeast"/>
        <w:rPr>
          <w:rFonts w:ascii="Calibri" w:hAnsi="Calibri"/>
          <w:color w:val="auto"/>
          <w:sz w:val="23"/>
          <w:szCs w:val="23"/>
        </w:rPr>
      </w:pPr>
      <w:r>
        <w:rPr>
          <w:rFonts w:ascii="Calibri" w:hAnsi="Calibri"/>
          <w:color w:val="auto"/>
          <w:sz w:val="23"/>
          <w:szCs w:val="23"/>
        </w:rPr>
        <w:t xml:space="preserve">Definition af synsfunktionen – Observation – Pædagogisk fremgangsmåde – Referencer og Supplerende litteratur.  </w:t>
      </w:r>
    </w:p>
    <w:p w:rsidR="009E5B3F" w:rsidRDefault="009E5B3F" w:rsidP="009E5B3F">
      <w:pPr>
        <w:pStyle w:val="Default"/>
        <w:spacing w:line="241" w:lineRule="atLeast"/>
        <w:rPr>
          <w:rFonts w:ascii="Calibri" w:hAnsi="Calibri"/>
          <w:color w:val="auto"/>
          <w:sz w:val="23"/>
          <w:szCs w:val="23"/>
        </w:rPr>
      </w:pPr>
    </w:p>
    <w:p w:rsidR="009E5B3F" w:rsidRDefault="009E5B3F" w:rsidP="009E5B3F">
      <w:pPr>
        <w:pStyle w:val="Default"/>
        <w:spacing w:line="241" w:lineRule="atLeast"/>
        <w:rPr>
          <w:rFonts w:ascii="Calibri" w:hAnsi="Calibri"/>
          <w:b/>
          <w:color w:val="auto"/>
          <w:sz w:val="23"/>
          <w:szCs w:val="23"/>
        </w:rPr>
      </w:pPr>
      <w:r>
        <w:rPr>
          <w:rFonts w:ascii="Calibri" w:hAnsi="Calibri"/>
          <w:b/>
          <w:color w:val="auto"/>
          <w:sz w:val="23"/>
          <w:szCs w:val="23"/>
        </w:rPr>
        <w:t>Baggrundshistorik i forhold til MDVI</w:t>
      </w:r>
    </w:p>
    <w:p w:rsidR="009E5B3F" w:rsidRDefault="009E5B3F" w:rsidP="009E5B3F">
      <w:pPr>
        <w:pStyle w:val="Default"/>
        <w:spacing w:line="241" w:lineRule="atLeast"/>
        <w:rPr>
          <w:rFonts w:ascii="Calibri" w:hAnsi="Calibri"/>
          <w:color w:val="auto"/>
          <w:sz w:val="23"/>
          <w:szCs w:val="23"/>
        </w:rPr>
      </w:pPr>
      <w:r>
        <w:rPr>
          <w:rFonts w:ascii="Calibri" w:hAnsi="Calibri"/>
          <w:color w:val="auto"/>
          <w:sz w:val="23"/>
          <w:szCs w:val="23"/>
        </w:rPr>
        <w:t>Af og til støder man på spændende udenlandsk fagligt materiale, som man ønsker kunne ud</w:t>
      </w:r>
      <w:r>
        <w:rPr>
          <w:rFonts w:ascii="Calibri" w:hAnsi="Calibri"/>
          <w:color w:val="auto"/>
          <w:sz w:val="23"/>
          <w:szCs w:val="23"/>
        </w:rPr>
        <w:softHyphen/>
        <w:t>komme på dansk og finde anvendelse i praksis. Sådan en oplevelse havde redaktionen med</w:t>
      </w:r>
    </w:p>
    <w:p w:rsidR="009E5B3F" w:rsidRDefault="009E5B3F" w:rsidP="009E5B3F">
      <w:pPr>
        <w:pStyle w:val="Pa1"/>
        <w:rPr>
          <w:rFonts w:ascii="Calibri" w:hAnsi="Calibri"/>
          <w:sz w:val="23"/>
          <w:szCs w:val="23"/>
        </w:rPr>
      </w:pPr>
      <w:r>
        <w:rPr>
          <w:rFonts w:ascii="Calibri" w:hAnsi="Calibri"/>
          <w:i/>
          <w:iCs/>
          <w:sz w:val="23"/>
          <w:szCs w:val="23"/>
        </w:rPr>
        <w:t xml:space="preserve">Focus MDVI </w:t>
      </w:r>
      <w:r>
        <w:rPr>
          <w:rFonts w:ascii="Calibri" w:hAnsi="Calibri"/>
          <w:position w:val="8"/>
          <w:sz w:val="14"/>
          <w:szCs w:val="14"/>
          <w:vertAlign w:val="superscript"/>
        </w:rPr>
        <w:t xml:space="preserve">(1) </w:t>
      </w:r>
      <w:r>
        <w:rPr>
          <w:rFonts w:ascii="Calibri" w:hAnsi="Calibri"/>
          <w:sz w:val="23"/>
          <w:szCs w:val="23"/>
        </w:rPr>
        <w:t xml:space="preserve">- </w:t>
      </w:r>
      <w:r>
        <w:rPr>
          <w:rFonts w:ascii="Calibri" w:hAnsi="Calibri"/>
          <w:i/>
          <w:iCs/>
          <w:sz w:val="23"/>
          <w:szCs w:val="23"/>
        </w:rPr>
        <w:t xml:space="preserve">Fokus på barn med </w:t>
      </w:r>
      <w:proofErr w:type="spellStart"/>
      <w:r>
        <w:rPr>
          <w:rFonts w:ascii="Calibri" w:hAnsi="Calibri"/>
          <w:i/>
          <w:iCs/>
          <w:sz w:val="23"/>
          <w:szCs w:val="23"/>
        </w:rPr>
        <w:t>synshem</w:t>
      </w:r>
      <w:r>
        <w:rPr>
          <w:rFonts w:ascii="Calibri" w:hAnsi="Calibri"/>
          <w:i/>
          <w:iCs/>
          <w:sz w:val="23"/>
          <w:szCs w:val="23"/>
        </w:rPr>
        <w:softHyphen/>
        <w:t>ning</w:t>
      </w:r>
      <w:proofErr w:type="spellEnd"/>
      <w:r>
        <w:rPr>
          <w:rFonts w:ascii="Calibri" w:hAnsi="Calibri"/>
          <w:i/>
          <w:iCs/>
          <w:sz w:val="23"/>
          <w:szCs w:val="23"/>
        </w:rPr>
        <w:t xml:space="preserve"> og sammensatte </w:t>
      </w:r>
      <w:proofErr w:type="spellStart"/>
      <w:r>
        <w:rPr>
          <w:rFonts w:ascii="Calibri" w:hAnsi="Calibri"/>
          <w:i/>
          <w:iCs/>
          <w:sz w:val="23"/>
          <w:szCs w:val="23"/>
        </w:rPr>
        <w:t>vansker</w:t>
      </w:r>
      <w:proofErr w:type="spellEnd"/>
      <w:r>
        <w:rPr>
          <w:rFonts w:ascii="Calibri" w:hAnsi="Calibri"/>
          <w:sz w:val="23"/>
          <w:szCs w:val="23"/>
        </w:rPr>
        <w:t>. De oprindelige forfattere var yderst positive med hensyn til at stille rapporten til rådighed for en dansk oversættelse og bearbejdning. For dem var det positivt, at andre var blevet inspireret af deres arbejde og ønskede at supplere og tilpasse det til danske forhold.</w:t>
      </w:r>
    </w:p>
    <w:p w:rsidR="009E5B3F" w:rsidRDefault="009E5B3F" w:rsidP="009E5B3F">
      <w:pPr>
        <w:pStyle w:val="Pa1"/>
        <w:rPr>
          <w:rFonts w:ascii="Calibri" w:hAnsi="Calibri"/>
          <w:sz w:val="23"/>
          <w:szCs w:val="23"/>
        </w:rPr>
      </w:pPr>
      <w:r>
        <w:rPr>
          <w:rFonts w:ascii="Calibri" w:hAnsi="Calibri"/>
          <w:sz w:val="23"/>
          <w:szCs w:val="23"/>
        </w:rPr>
        <w:t>Denne danske udgave er en redigeret bearbejd</w:t>
      </w:r>
      <w:r>
        <w:rPr>
          <w:rFonts w:ascii="Calibri" w:hAnsi="Calibri"/>
          <w:sz w:val="23"/>
          <w:szCs w:val="23"/>
        </w:rPr>
        <w:softHyphen/>
        <w:t xml:space="preserve">ning af det norske materiale </w:t>
      </w:r>
      <w:r>
        <w:rPr>
          <w:rFonts w:ascii="Calibri" w:hAnsi="Calibri"/>
          <w:i/>
          <w:iCs/>
          <w:sz w:val="23"/>
          <w:szCs w:val="23"/>
        </w:rPr>
        <w:t>Focus MDVI - Fo</w:t>
      </w:r>
      <w:r>
        <w:rPr>
          <w:rFonts w:ascii="Calibri" w:hAnsi="Calibri"/>
          <w:i/>
          <w:iCs/>
          <w:sz w:val="23"/>
          <w:szCs w:val="23"/>
        </w:rPr>
        <w:softHyphen/>
        <w:t xml:space="preserve">kus på barn med </w:t>
      </w:r>
      <w:proofErr w:type="spellStart"/>
      <w:r>
        <w:rPr>
          <w:rFonts w:ascii="Calibri" w:hAnsi="Calibri"/>
          <w:i/>
          <w:iCs/>
          <w:sz w:val="23"/>
          <w:szCs w:val="23"/>
        </w:rPr>
        <w:t>synshemning</w:t>
      </w:r>
      <w:proofErr w:type="spellEnd"/>
      <w:r>
        <w:rPr>
          <w:rFonts w:ascii="Calibri" w:hAnsi="Calibri"/>
          <w:i/>
          <w:iCs/>
          <w:sz w:val="23"/>
          <w:szCs w:val="23"/>
        </w:rPr>
        <w:t xml:space="preserve"> og sammensatte </w:t>
      </w:r>
      <w:proofErr w:type="spellStart"/>
      <w:r>
        <w:rPr>
          <w:rFonts w:ascii="Calibri" w:hAnsi="Calibri"/>
          <w:i/>
          <w:iCs/>
          <w:sz w:val="23"/>
          <w:szCs w:val="23"/>
        </w:rPr>
        <w:t>vansker</w:t>
      </w:r>
      <w:proofErr w:type="spellEnd"/>
      <w:r>
        <w:rPr>
          <w:rFonts w:ascii="Calibri" w:hAnsi="Calibri"/>
          <w:i/>
          <w:iCs/>
          <w:sz w:val="23"/>
          <w:szCs w:val="23"/>
        </w:rPr>
        <w:t xml:space="preserve">. </w:t>
      </w:r>
      <w:r>
        <w:rPr>
          <w:rFonts w:ascii="Calibri" w:hAnsi="Calibri"/>
          <w:sz w:val="23"/>
          <w:szCs w:val="23"/>
        </w:rPr>
        <w:t>En fagkyndig redaktion bestående af synskonsulenter på Synscenter Refsnæs Vibeke Bang, Lis Ourø Hansen, Marianne Minke og Dorte Møller har stået for arbejdet med den danske udgave. Bearbejdning og anskaffelse af synsfaglige materialer har været understøttet med projektmidler fra Region Sjælland.</w:t>
      </w:r>
    </w:p>
    <w:p w:rsidR="009E5B3F" w:rsidRDefault="009E5B3F" w:rsidP="009E5B3F">
      <w:pPr>
        <w:pStyle w:val="Pa1"/>
        <w:rPr>
          <w:rFonts w:ascii="Calibri" w:hAnsi="Calibri"/>
          <w:sz w:val="23"/>
          <w:szCs w:val="23"/>
        </w:rPr>
      </w:pPr>
      <w:r>
        <w:rPr>
          <w:rFonts w:ascii="Calibri" w:hAnsi="Calibri"/>
          <w:sz w:val="23"/>
          <w:szCs w:val="23"/>
        </w:rPr>
        <w:t>Faglig konsulent Bendt Nygaard Jensen, Socialstyrelsen har ydet stor hjælp i forhold til at træffe aftaler og indhente tilladelser hos de oprindelige forfattere samt ydet sparring til redaktionsgruppen. Ledende øjenlæge Hanne Jensen, synskonsulent Per Mortensen og psy</w:t>
      </w:r>
      <w:r>
        <w:rPr>
          <w:rFonts w:ascii="Calibri" w:hAnsi="Calibri"/>
          <w:sz w:val="23"/>
          <w:szCs w:val="23"/>
        </w:rPr>
        <w:softHyphen/>
        <w:t>kolog Elsebeth Mortensen har bidraget med faglig gennemlæsning og sparring. Vi takker alle for deres indsats.</w:t>
      </w:r>
    </w:p>
    <w:p w:rsidR="009E5B3F" w:rsidRDefault="009E5B3F" w:rsidP="009E5B3F">
      <w:pPr>
        <w:pStyle w:val="Pa1"/>
        <w:rPr>
          <w:rFonts w:ascii="Calibri" w:hAnsi="Calibri"/>
          <w:sz w:val="23"/>
          <w:szCs w:val="23"/>
        </w:rPr>
      </w:pPr>
    </w:p>
    <w:p w:rsidR="009E5B3F" w:rsidRPr="009E5B3F" w:rsidRDefault="009E5B3F" w:rsidP="009E5B3F">
      <w:pPr>
        <w:pStyle w:val="Pa1"/>
        <w:rPr>
          <w:rFonts w:ascii="Calibri" w:hAnsi="Calibri"/>
          <w:sz w:val="23"/>
          <w:szCs w:val="23"/>
        </w:rPr>
      </w:pPr>
      <w:r w:rsidRPr="009E5B3F">
        <w:rPr>
          <w:rFonts w:ascii="Calibri" w:hAnsi="Calibri"/>
          <w:sz w:val="23"/>
          <w:szCs w:val="23"/>
        </w:rPr>
        <w:t xml:space="preserve">Det norske materiale baserer sig på det EU-støttede </w:t>
      </w:r>
      <w:proofErr w:type="spellStart"/>
      <w:r w:rsidRPr="009E5B3F">
        <w:rPr>
          <w:rFonts w:ascii="Calibri" w:hAnsi="Calibri"/>
          <w:sz w:val="23"/>
          <w:szCs w:val="23"/>
        </w:rPr>
        <w:t>Socratesprojekt</w:t>
      </w:r>
      <w:proofErr w:type="spellEnd"/>
      <w:r w:rsidRPr="009E5B3F">
        <w:rPr>
          <w:rFonts w:ascii="Calibri" w:hAnsi="Calibri"/>
          <w:sz w:val="23"/>
          <w:szCs w:val="23"/>
        </w:rPr>
        <w:t xml:space="preserve"> </w:t>
      </w:r>
      <w:r w:rsidRPr="009E5B3F">
        <w:rPr>
          <w:rFonts w:ascii="Calibri" w:hAnsi="Calibri"/>
          <w:i/>
          <w:iCs/>
          <w:sz w:val="23"/>
          <w:szCs w:val="23"/>
        </w:rPr>
        <w:t xml:space="preserve">Development of </w:t>
      </w:r>
      <w:proofErr w:type="spellStart"/>
      <w:r w:rsidRPr="009E5B3F">
        <w:rPr>
          <w:rFonts w:ascii="Calibri" w:hAnsi="Calibri"/>
          <w:i/>
          <w:iCs/>
          <w:sz w:val="23"/>
          <w:szCs w:val="23"/>
        </w:rPr>
        <w:t>Ex</w:t>
      </w:r>
      <w:r w:rsidRPr="009E5B3F">
        <w:rPr>
          <w:rFonts w:ascii="Calibri" w:hAnsi="Calibri"/>
          <w:i/>
          <w:iCs/>
          <w:sz w:val="23"/>
          <w:szCs w:val="23"/>
        </w:rPr>
        <w:softHyphen/>
        <w:t>pertise</w:t>
      </w:r>
      <w:proofErr w:type="spellEnd"/>
      <w:r w:rsidRPr="009E5B3F">
        <w:rPr>
          <w:rFonts w:ascii="Calibri" w:hAnsi="Calibri"/>
          <w:i/>
          <w:iCs/>
          <w:sz w:val="23"/>
          <w:szCs w:val="23"/>
        </w:rPr>
        <w:t xml:space="preserve"> for Teachers </w:t>
      </w:r>
      <w:proofErr w:type="spellStart"/>
      <w:r w:rsidRPr="009E5B3F">
        <w:rPr>
          <w:rFonts w:ascii="Calibri" w:hAnsi="Calibri"/>
          <w:i/>
          <w:iCs/>
          <w:sz w:val="23"/>
          <w:szCs w:val="23"/>
        </w:rPr>
        <w:t>who</w:t>
      </w:r>
      <w:proofErr w:type="spellEnd"/>
      <w:r w:rsidRPr="009E5B3F">
        <w:rPr>
          <w:rFonts w:ascii="Calibri" w:hAnsi="Calibri"/>
          <w:i/>
          <w:iCs/>
          <w:sz w:val="23"/>
          <w:szCs w:val="23"/>
        </w:rPr>
        <w:t xml:space="preserve"> </w:t>
      </w:r>
      <w:proofErr w:type="spellStart"/>
      <w:r w:rsidRPr="009E5B3F">
        <w:rPr>
          <w:rFonts w:ascii="Calibri" w:hAnsi="Calibri"/>
          <w:i/>
          <w:iCs/>
          <w:sz w:val="23"/>
          <w:szCs w:val="23"/>
        </w:rPr>
        <w:t>doItinerant</w:t>
      </w:r>
      <w:proofErr w:type="spellEnd"/>
      <w:r w:rsidRPr="009E5B3F">
        <w:rPr>
          <w:rFonts w:ascii="Calibri" w:hAnsi="Calibri"/>
          <w:i/>
          <w:iCs/>
          <w:sz w:val="23"/>
          <w:szCs w:val="23"/>
        </w:rPr>
        <w:t xml:space="preserve"> Work for Multiple </w:t>
      </w:r>
      <w:proofErr w:type="spellStart"/>
      <w:r w:rsidRPr="009E5B3F">
        <w:rPr>
          <w:rFonts w:ascii="Calibri" w:hAnsi="Calibri"/>
          <w:i/>
          <w:iCs/>
          <w:sz w:val="23"/>
          <w:szCs w:val="23"/>
        </w:rPr>
        <w:t>Disabled</w:t>
      </w:r>
      <w:proofErr w:type="spellEnd"/>
      <w:r w:rsidRPr="009E5B3F">
        <w:rPr>
          <w:rFonts w:ascii="Calibri" w:hAnsi="Calibri"/>
          <w:sz w:val="23"/>
          <w:szCs w:val="23"/>
        </w:rPr>
        <w:t xml:space="preserve"> </w:t>
      </w:r>
      <w:proofErr w:type="spellStart"/>
      <w:r w:rsidRPr="009E5B3F">
        <w:rPr>
          <w:rFonts w:ascii="Calibri" w:hAnsi="Calibri"/>
          <w:i/>
          <w:iCs/>
          <w:sz w:val="23"/>
          <w:szCs w:val="23"/>
        </w:rPr>
        <w:t>Visually</w:t>
      </w:r>
      <w:proofErr w:type="spellEnd"/>
      <w:r w:rsidRPr="009E5B3F">
        <w:rPr>
          <w:rFonts w:ascii="Calibri" w:hAnsi="Calibri"/>
          <w:i/>
          <w:iCs/>
          <w:sz w:val="23"/>
          <w:szCs w:val="23"/>
        </w:rPr>
        <w:t xml:space="preserve"> </w:t>
      </w:r>
      <w:proofErr w:type="spellStart"/>
      <w:r w:rsidRPr="009E5B3F">
        <w:rPr>
          <w:rFonts w:ascii="Calibri" w:hAnsi="Calibri"/>
          <w:i/>
          <w:iCs/>
          <w:sz w:val="23"/>
          <w:szCs w:val="23"/>
        </w:rPr>
        <w:t>Impaired</w:t>
      </w:r>
      <w:proofErr w:type="spellEnd"/>
      <w:r w:rsidRPr="009E5B3F">
        <w:rPr>
          <w:rFonts w:ascii="Calibri" w:hAnsi="Calibri"/>
          <w:i/>
          <w:iCs/>
          <w:sz w:val="23"/>
          <w:szCs w:val="23"/>
        </w:rPr>
        <w:t xml:space="preserve"> </w:t>
      </w:r>
      <w:proofErr w:type="spellStart"/>
      <w:r w:rsidRPr="009E5B3F">
        <w:rPr>
          <w:rFonts w:ascii="Calibri" w:hAnsi="Calibri"/>
          <w:i/>
          <w:iCs/>
          <w:sz w:val="23"/>
          <w:szCs w:val="23"/>
        </w:rPr>
        <w:t>Children</w:t>
      </w:r>
      <w:proofErr w:type="spellEnd"/>
      <w:r w:rsidRPr="009E5B3F">
        <w:rPr>
          <w:rFonts w:ascii="Calibri" w:hAnsi="Calibri"/>
          <w:i/>
          <w:iCs/>
          <w:sz w:val="23"/>
          <w:szCs w:val="23"/>
        </w:rPr>
        <w:t>.</w:t>
      </w:r>
    </w:p>
    <w:p w:rsidR="009E5B3F" w:rsidRDefault="009E5B3F" w:rsidP="009E5B3F">
      <w:pPr>
        <w:rPr>
          <w:rStyle w:val="A7"/>
          <w:color w:val="auto"/>
        </w:rPr>
      </w:pPr>
      <w:r>
        <w:rPr>
          <w:rStyle w:val="A7"/>
          <w:rFonts w:ascii="Calibri" w:hAnsi="Calibri"/>
          <w:color w:val="auto"/>
        </w:rPr>
        <w:t>(1)</w:t>
      </w:r>
    </w:p>
    <w:p w:rsidR="009E5B3F" w:rsidRDefault="009E5B3F" w:rsidP="009E5B3F">
      <w:pPr>
        <w:rPr>
          <w:sz w:val="20"/>
          <w:szCs w:val="20"/>
        </w:rPr>
      </w:pPr>
      <w:r>
        <w:rPr>
          <w:rStyle w:val="A7"/>
          <w:rFonts w:ascii="Calibri" w:hAnsi="Calibri"/>
          <w:color w:val="auto"/>
          <w:sz w:val="20"/>
          <w:szCs w:val="20"/>
        </w:rPr>
        <w:t xml:space="preserve">Lis Ourø Hansen. </w:t>
      </w:r>
      <w:r>
        <w:rPr>
          <w:rStyle w:val="A7"/>
          <w:rFonts w:ascii="Calibri" w:hAnsi="Calibri"/>
          <w:color w:val="auto"/>
          <w:sz w:val="20"/>
          <w:szCs w:val="20"/>
        </w:rPr>
        <w:tab/>
      </w:r>
      <w:r>
        <w:rPr>
          <w:rStyle w:val="A7"/>
          <w:rFonts w:ascii="Calibri" w:hAnsi="Calibri"/>
          <w:color w:val="auto"/>
          <w:sz w:val="20"/>
          <w:szCs w:val="20"/>
        </w:rPr>
        <w:tab/>
      </w:r>
      <w:r>
        <w:rPr>
          <w:rStyle w:val="A7"/>
          <w:rFonts w:ascii="Calibri" w:hAnsi="Calibri"/>
          <w:color w:val="auto"/>
          <w:sz w:val="20"/>
          <w:szCs w:val="20"/>
        </w:rPr>
        <w:tab/>
      </w:r>
      <w:r>
        <w:rPr>
          <w:rStyle w:val="A7"/>
          <w:rFonts w:ascii="Calibri" w:hAnsi="Calibri"/>
          <w:color w:val="auto"/>
          <w:sz w:val="20"/>
          <w:szCs w:val="20"/>
        </w:rPr>
        <w:tab/>
      </w:r>
      <w:r>
        <w:rPr>
          <w:rStyle w:val="A7"/>
          <w:rFonts w:ascii="Calibri" w:hAnsi="Calibri"/>
          <w:color w:val="auto"/>
          <w:sz w:val="20"/>
          <w:szCs w:val="20"/>
        </w:rPr>
        <w:tab/>
        <w:t xml:space="preserve">                           Synskonsulent, Specialrådgivningen. </w:t>
      </w:r>
      <w:r>
        <w:rPr>
          <w:rStyle w:val="A7"/>
          <w:rFonts w:ascii="Calibri" w:hAnsi="Calibri"/>
          <w:color w:val="auto"/>
          <w:sz w:val="20"/>
          <w:szCs w:val="20"/>
        </w:rPr>
        <w:tab/>
        <w:t xml:space="preserve">                </w:t>
      </w:r>
      <w:r>
        <w:rPr>
          <w:rStyle w:val="A7"/>
          <w:rFonts w:ascii="Calibri" w:hAnsi="Calibri"/>
          <w:color w:val="auto"/>
          <w:sz w:val="20"/>
          <w:szCs w:val="20"/>
        </w:rPr>
        <w:tab/>
      </w:r>
      <w:r>
        <w:rPr>
          <w:rStyle w:val="A7"/>
          <w:rFonts w:ascii="Calibri" w:hAnsi="Calibri"/>
          <w:color w:val="auto"/>
          <w:sz w:val="20"/>
          <w:szCs w:val="20"/>
        </w:rPr>
        <w:tab/>
      </w:r>
      <w:r>
        <w:rPr>
          <w:rStyle w:val="A7"/>
          <w:rFonts w:ascii="Calibri" w:hAnsi="Calibri"/>
          <w:color w:val="auto"/>
          <w:sz w:val="20"/>
          <w:szCs w:val="20"/>
        </w:rPr>
        <w:tab/>
        <w:t xml:space="preserve">                                   Synscenter Refsnæs oktober 2018. </w:t>
      </w:r>
    </w:p>
    <w:p w:rsidR="00356AC2" w:rsidRDefault="00356AC2"/>
    <w:sectPr w:rsidR="00356A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3F"/>
    <w:rsid w:val="00356AC2"/>
    <w:rsid w:val="009E5B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BBD69-F820-40B1-A4BA-EBC5BC03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E5B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9E5B3F"/>
    <w:pPr>
      <w:spacing w:line="241" w:lineRule="atLeast"/>
    </w:pPr>
    <w:rPr>
      <w:color w:val="auto"/>
    </w:rPr>
  </w:style>
  <w:style w:type="character" w:customStyle="1" w:styleId="A7">
    <w:name w:val="A7"/>
    <w:uiPriority w:val="99"/>
    <w:rsid w:val="009E5B3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7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Ourø Hansen</dc:creator>
  <cp:keywords/>
  <dc:description/>
  <cp:lastModifiedBy>Lis Ourø Hansen</cp:lastModifiedBy>
  <cp:revision>1</cp:revision>
  <dcterms:created xsi:type="dcterms:W3CDTF">2018-10-11T07:54:00Z</dcterms:created>
  <dcterms:modified xsi:type="dcterms:W3CDTF">2018-10-11T07:56:00Z</dcterms:modified>
</cp:coreProperties>
</file>